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074F32">
        <w:rPr>
          <w:rFonts w:asciiTheme="minorEastAsia" w:eastAsiaTheme="minorEastAsia" w:hAnsiTheme="minorEastAsia" w:hint="eastAsia"/>
          <w:lang w:eastAsia="ja-JP"/>
        </w:rPr>
        <w:t>⑭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</w:t>
      </w:r>
      <w:r w:rsidR="00D675A9">
        <w:rPr>
          <w:rFonts w:asciiTheme="minorEastAsia" w:eastAsiaTheme="minorEastAsia" w:hAnsiTheme="minorEastAsia" w:hint="eastAsia"/>
          <w:lang w:eastAsia="ja-JP"/>
        </w:rPr>
        <w:t>１０</w:t>
      </w:r>
      <w:r w:rsidR="00801805">
        <w:rPr>
          <w:rFonts w:asciiTheme="minorEastAsia" w:eastAsiaTheme="minorEastAsia" w:hAnsiTheme="minorEastAsia" w:hint="eastAsia"/>
          <w:lang w:eastAsia="ja-JP"/>
        </w:rPr>
        <w:t>月</w:t>
      </w:r>
      <w:r w:rsidR="00074F32">
        <w:rPr>
          <w:rFonts w:asciiTheme="minorEastAsia" w:eastAsiaTheme="minorEastAsia" w:hAnsiTheme="minorEastAsia" w:hint="eastAsia"/>
          <w:lang w:eastAsia="ja-JP"/>
        </w:rPr>
        <w:t>２６</w:t>
      </w:r>
      <w:r w:rsidR="00801805"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240A8D" w:rsidRDefault="00F00A00" w:rsidP="00BB4AE8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074F32">
        <w:rPr>
          <w:rFonts w:asciiTheme="minorEastAsia" w:eastAsiaTheme="minorEastAsia" w:hAnsiTheme="minorEastAsia" w:hint="eastAsia"/>
          <w:lang w:eastAsia="ja-JP"/>
        </w:rPr>
        <w:t>ハロウィンのゲームを楽しむ。</w:t>
      </w:r>
    </w:p>
    <w:tbl>
      <w:tblPr>
        <w:tblStyle w:val="a9"/>
        <w:tblW w:w="9180" w:type="dxa"/>
        <w:tblInd w:w="-176" w:type="dxa"/>
        <w:tblLook w:val="04A0"/>
      </w:tblPr>
      <w:tblGrid>
        <w:gridCol w:w="3669"/>
        <w:gridCol w:w="3669"/>
        <w:gridCol w:w="317"/>
        <w:gridCol w:w="1525"/>
      </w:tblGrid>
      <w:tr w:rsidR="00F00A00" w:rsidTr="0009301A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986" w:type="dxa"/>
            <w:gridSpan w:val="2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525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5D611A" w:rsidTr="0009301A">
        <w:tc>
          <w:tcPr>
            <w:tcW w:w="3669" w:type="dxa"/>
          </w:tcPr>
          <w:p w:rsidR="00FA25EC" w:rsidRPr="00C21A8D" w:rsidRDefault="005D611A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・学習した表現を使いながら、あいさつをする。</w:t>
            </w:r>
          </w:p>
        </w:tc>
        <w:tc>
          <w:tcPr>
            <w:tcW w:w="3986" w:type="dxa"/>
            <w:gridSpan w:val="2"/>
          </w:tcPr>
          <w:p w:rsidR="005D611A" w:rsidRDefault="005D611A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5D611A" w:rsidRPr="00681376" w:rsidRDefault="005D611A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1525" w:type="dxa"/>
          </w:tcPr>
          <w:p w:rsidR="005D611A" w:rsidRDefault="005D611A" w:rsidP="009360DB">
            <w:pPr>
              <w:spacing w:line="300" w:lineRule="exact"/>
            </w:pPr>
          </w:p>
        </w:tc>
      </w:tr>
      <w:tr w:rsidR="005D611A" w:rsidTr="0009301A">
        <w:tc>
          <w:tcPr>
            <w:tcW w:w="3669" w:type="dxa"/>
          </w:tcPr>
          <w:p w:rsidR="002764EC" w:rsidRPr="008E5AA5" w:rsidRDefault="008E5AA5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8E5AA5">
              <w:rPr>
                <w:rFonts w:eastAsiaTheme="minorEastAsia" w:hint="eastAsia"/>
                <w:b/>
                <w:lang w:eastAsia="ja-JP"/>
              </w:rPr>
              <w:t>★</w:t>
            </w:r>
            <w:r w:rsidR="006373E9">
              <w:rPr>
                <w:rFonts w:eastAsiaTheme="minorEastAsia" w:hint="eastAsia"/>
                <w:b/>
                <w:lang w:eastAsia="ja-JP"/>
              </w:rPr>
              <w:t>ハロウィンボキャブラリー</w:t>
            </w:r>
          </w:p>
          <w:p w:rsidR="008E5AA5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・ハロウィンについて、知っていることを発表する。</w:t>
            </w:r>
          </w:p>
          <w:p w:rsidR="00E636AF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・ハロウィンの単語を口に出して言ってみる。</w:t>
            </w:r>
          </w:p>
          <w:p w:rsidR="00E636AF" w:rsidRPr="00C166D6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・児童用カードが配られたら、指導者の言うカードを探して上にあげる。</w:t>
            </w:r>
          </w:p>
        </w:tc>
        <w:tc>
          <w:tcPr>
            <w:tcW w:w="3986" w:type="dxa"/>
            <w:gridSpan w:val="2"/>
          </w:tcPr>
          <w:p w:rsidR="00E636AF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・「ハロウィン」について紹介する。</w:t>
            </w:r>
          </w:p>
          <w:p w:rsidR="00E636AF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・ハロウィンでよく使われる言葉を言いながら、黒板にカードを貼っていく。</w:t>
            </w:r>
          </w:p>
          <w:p w:rsidR="00E636AF" w:rsidRPr="007C3B12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・児童用ハロウィンカードを配りながら、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Show me the ghost.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等と指示して、児童にカードを掲げさせる。理解を確認する。</w:t>
            </w:r>
          </w:p>
        </w:tc>
        <w:tc>
          <w:tcPr>
            <w:tcW w:w="1525" w:type="dxa"/>
          </w:tcPr>
          <w:p w:rsidR="005D611A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教師用ハロウィンカード（９種類）</w:t>
            </w:r>
          </w:p>
          <w:p w:rsidR="00E636AF" w:rsidRPr="00127831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児童用ハロウィンカード（１人９枚）</w:t>
            </w:r>
          </w:p>
        </w:tc>
      </w:tr>
      <w:tr w:rsidR="00F00A00" w:rsidTr="0009301A">
        <w:trPr>
          <w:trHeight w:val="1560"/>
        </w:trPr>
        <w:tc>
          <w:tcPr>
            <w:tcW w:w="3669" w:type="dxa"/>
          </w:tcPr>
          <w:p w:rsidR="006373E9" w:rsidRPr="006373E9" w:rsidRDefault="006373E9" w:rsidP="009360DB">
            <w:pPr>
              <w:spacing w:line="30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 w:rsidRPr="006373E9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</w:t>
            </w:r>
            <w:r>
              <w:rPr>
                <w:rFonts w:ascii="ＭＳ 明朝" w:eastAsia="ＭＳ 明朝" w:hAnsi="ＭＳ 明朝" w:cs="ＭＳ 明朝" w:hint="eastAsia"/>
                <w:b/>
                <w:lang w:eastAsia="ja-JP"/>
              </w:rPr>
              <w:t>ハロウィンビンゴ</w:t>
            </w:r>
          </w:p>
          <w:p w:rsidR="006373E9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・机の上にカードを３×３に並べる。</w:t>
            </w:r>
          </w:p>
          <w:p w:rsidR="00E636AF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・指導者の言った</w:t>
            </w:r>
            <w:r w:rsidR="00B45763">
              <w:rPr>
                <w:rFonts w:ascii="ＭＳ 明朝" w:eastAsia="ＭＳ 明朝" w:hAnsi="ＭＳ 明朝" w:cs="ＭＳ 明朝" w:hint="eastAsia"/>
                <w:lang w:eastAsia="ja-JP"/>
              </w:rPr>
              <w:t>単語を繰り返して言いながら、そのカードを裏返す。</w:t>
            </w:r>
          </w:p>
          <w:p w:rsidR="00B45763" w:rsidRDefault="00B45763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・全員が一列そろうまで続ける。</w:t>
            </w:r>
          </w:p>
          <w:p w:rsidR="00B45763" w:rsidRPr="00FA25EC" w:rsidRDefault="00B45763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986" w:type="dxa"/>
            <w:gridSpan w:val="2"/>
          </w:tcPr>
          <w:p w:rsidR="00383A28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・机の上にカードを</w:t>
            </w:r>
            <w:r w:rsidR="00B45763">
              <w:rPr>
                <w:rFonts w:eastAsiaTheme="minorEastAsia" w:hint="eastAsia"/>
                <w:lang w:eastAsia="ja-JP"/>
              </w:rPr>
              <w:t>好きな順番で</w:t>
            </w:r>
            <w:r>
              <w:rPr>
                <w:rFonts w:eastAsiaTheme="minorEastAsia" w:hint="eastAsia"/>
                <w:lang w:eastAsia="ja-JP"/>
              </w:rPr>
              <w:t>３×３に並べさせる。</w:t>
            </w:r>
          </w:p>
          <w:p w:rsidR="00E636AF" w:rsidRDefault="00B45763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・単語を一つずつ言って、繰り返させ、そのカードを裏返させる。</w:t>
            </w:r>
          </w:p>
          <w:p w:rsidR="00B45763" w:rsidRDefault="00B45763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09301A">
              <w:rPr>
                <w:rFonts w:eastAsiaTheme="minorEastAsia" w:hint="eastAsia"/>
                <w:lang w:eastAsia="ja-JP"/>
              </w:rPr>
              <w:t>全員立って、ビンゴになったら座る。</w:t>
            </w:r>
            <w:r>
              <w:rPr>
                <w:rFonts w:eastAsiaTheme="minorEastAsia" w:hint="eastAsia"/>
                <w:lang w:eastAsia="ja-JP"/>
              </w:rPr>
              <w:t>全員が一列そろうまで続ける。（遅くとも７</w:t>
            </w:r>
            <w:r w:rsidR="00247517">
              <w:rPr>
                <w:rFonts w:eastAsiaTheme="minorEastAsia" w:hint="eastAsia"/>
                <w:lang w:eastAsia="ja-JP"/>
              </w:rPr>
              <w:t>個</w:t>
            </w:r>
            <w:r>
              <w:rPr>
                <w:rFonts w:eastAsiaTheme="minorEastAsia" w:hint="eastAsia"/>
                <w:lang w:eastAsia="ja-JP"/>
              </w:rPr>
              <w:t>目には全員ビンゴになるはず）</w:t>
            </w:r>
          </w:p>
          <w:p w:rsidR="00247517" w:rsidRPr="004A38CF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・２回目以降は、児童にも言わせる。</w:t>
            </w:r>
          </w:p>
        </w:tc>
        <w:tc>
          <w:tcPr>
            <w:tcW w:w="1525" w:type="dxa"/>
          </w:tcPr>
          <w:p w:rsidR="00C85065" w:rsidRPr="00A416FE" w:rsidRDefault="00E636AF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児童用ハロウィンカード</w:t>
            </w:r>
          </w:p>
        </w:tc>
      </w:tr>
      <w:tr w:rsidR="009E28DE" w:rsidTr="0009301A">
        <w:trPr>
          <w:trHeight w:val="991"/>
        </w:trPr>
        <w:tc>
          <w:tcPr>
            <w:tcW w:w="3669" w:type="dxa"/>
          </w:tcPr>
          <w:p w:rsidR="009E7E59" w:rsidRPr="00DE1AC8" w:rsidRDefault="006373E9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DE1AC8">
              <w:rPr>
                <w:rFonts w:eastAsiaTheme="minorEastAsia" w:hint="eastAsia"/>
                <w:b/>
                <w:lang w:eastAsia="ja-JP"/>
              </w:rPr>
              <w:t>★</w:t>
            </w:r>
            <w:r w:rsidR="00DE1AC8" w:rsidRPr="00DE1AC8">
              <w:rPr>
                <w:rFonts w:eastAsiaTheme="minorEastAsia" w:hint="eastAsia"/>
                <w:b/>
                <w:lang w:eastAsia="ja-JP"/>
              </w:rPr>
              <w:t>ハロウィンカード集めゲーム</w:t>
            </w:r>
          </w:p>
          <w:p w:rsidR="006373E9" w:rsidRPr="00E352E5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・説明を聞き、ゲームのやり方を理解したら、机を動かしてスペースを作る。</w:t>
            </w:r>
          </w:p>
        </w:tc>
        <w:tc>
          <w:tcPr>
            <w:tcW w:w="3986" w:type="dxa"/>
            <w:gridSpan w:val="2"/>
          </w:tcPr>
          <w:p w:rsidR="009E7E59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・デモンストレーションでルールを理解させたら、机を動か</w:t>
            </w:r>
            <w:r w:rsidR="0009301A">
              <w:rPr>
                <w:rFonts w:eastAsiaTheme="minorEastAsia" w:hint="eastAsia"/>
                <w:lang w:eastAsia="ja-JP"/>
              </w:rPr>
              <w:t>してスペースを作る。</w:t>
            </w:r>
          </w:p>
          <w:p w:rsidR="00247517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1525" w:type="dxa"/>
          </w:tcPr>
          <w:p w:rsidR="009E28DE" w:rsidRDefault="009E28DE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</w:tc>
      </w:tr>
      <w:tr w:rsidR="009360DB" w:rsidTr="00314B48">
        <w:trPr>
          <w:trHeight w:val="1557"/>
        </w:trPr>
        <w:tc>
          <w:tcPr>
            <w:tcW w:w="9180" w:type="dxa"/>
            <w:gridSpan w:val="4"/>
          </w:tcPr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＜ハロウィンカード集めゲーム＞　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１．１人５枚のカードを手に持つ。（残りの４枚は机の上に重ねておく）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２．教室を歩き回り、出会った人とじゃんけんをする。</w:t>
            </w:r>
            <w:r>
              <w:rPr>
                <w:rFonts w:eastAsiaTheme="minorEastAsia" w:hint="eastAsia"/>
                <w:lang w:eastAsia="ja-JP"/>
              </w:rPr>
              <w:t>Stone, paper, scissors, 123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３．勝った人が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 xml:space="preserve">Do you have </w:t>
            </w:r>
            <w:r>
              <w:rPr>
                <w:rFonts w:eastAsiaTheme="minorEastAsia" w:hint="eastAsia"/>
                <w:lang w:eastAsia="ja-JP"/>
              </w:rPr>
              <w:t>○○</w:t>
            </w:r>
            <w:r>
              <w:rPr>
                <w:rFonts w:eastAsiaTheme="minorEastAsia" w:hint="eastAsia"/>
                <w:lang w:eastAsia="ja-JP"/>
              </w:rPr>
              <w:t>?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と欲しいカードを聞く。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４．負けた人は、持っていれば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Yes. Here you are.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 xml:space="preserve">　勝った人は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Thank you.</w:t>
            </w:r>
            <w:r>
              <w:rPr>
                <w:rFonts w:eastAsiaTheme="minorEastAsia"/>
                <w:lang w:eastAsia="ja-JP"/>
              </w:rPr>
              <w:t>”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と受け取り、代わりにいらないカードを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Here you are.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と渡す。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受け取った人は、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Thank you.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と言う。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５．負けた人は、言われたカードを持っていなければ、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I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m sorry.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と答える。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６．どちらの場合も、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Good bye.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と言って別れる。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７．時間内に、同じカードをたくさん集めた人の勝ち。</w:t>
            </w:r>
            <w:r w:rsidR="0009301A">
              <w:rPr>
                <w:rFonts w:eastAsiaTheme="minorEastAsia" w:hint="eastAsia"/>
                <w:lang w:eastAsia="ja-JP"/>
              </w:rPr>
              <w:t>全員座らせて何枚集めたか尋ねる。</w:t>
            </w:r>
          </w:p>
        </w:tc>
      </w:tr>
      <w:tr w:rsidR="00FF5ACA" w:rsidTr="00314B48">
        <w:trPr>
          <w:trHeight w:val="2258"/>
        </w:trPr>
        <w:tc>
          <w:tcPr>
            <w:tcW w:w="3669" w:type="dxa"/>
          </w:tcPr>
          <w:p w:rsidR="00FF5ACA" w:rsidRPr="009360DB" w:rsidRDefault="009360DB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9360DB">
              <w:rPr>
                <w:rFonts w:eastAsiaTheme="minorEastAsia" w:hint="eastAsia"/>
                <w:b/>
                <w:lang w:eastAsia="ja-JP"/>
              </w:rPr>
              <w:t>★パンプキン回しゲーム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・全員で輪になり、床に座る。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・鬼は目をつぶって中央に座る。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・全員で歌を歌いながら後ろ手にパンプキンを回す。♪</w:t>
            </w:r>
            <w:r>
              <w:rPr>
                <w:rFonts w:eastAsiaTheme="minorEastAsia" w:hint="eastAsia"/>
                <w:lang w:eastAsia="ja-JP"/>
              </w:rPr>
              <w:t>Seven Steps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・鬼が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Stop.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と言ったら回すのをやめて、パンプキンを後ろに隠す。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・鬼は、誰がパンプキンを持っているか当てる。</w:t>
            </w:r>
          </w:p>
          <w:p w:rsidR="009360DB" w:rsidRPr="00FF5ACA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FF5ACA" w:rsidRDefault="00FF5ACA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・鬼がなかなか当てられない場合は、パンプキンの数を増やしたり、鬼に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“</w:t>
            </w:r>
            <w:r>
              <w:rPr>
                <w:rFonts w:eastAsiaTheme="minorEastAsia" w:hint="eastAsia"/>
                <w:lang w:eastAsia="ja-JP"/>
              </w:rPr>
              <w:t>Right hand, please.</w:t>
            </w:r>
            <w:r>
              <w:rPr>
                <w:rFonts w:eastAsiaTheme="minorEastAsia"/>
                <w:lang w:eastAsia="ja-JP"/>
              </w:rPr>
              <w:t>”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“</w:t>
            </w:r>
            <w:r>
              <w:rPr>
                <w:rFonts w:eastAsiaTheme="minorEastAsia" w:hint="eastAsia"/>
                <w:lang w:eastAsia="ja-JP"/>
              </w:rPr>
              <w:t>Left hand, please.</w:t>
            </w:r>
            <w:r>
              <w:rPr>
                <w:rFonts w:eastAsiaTheme="minorEastAsia"/>
                <w:lang w:eastAsia="ja-JP"/>
              </w:rPr>
              <w:t>”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と言わせて、児童にその都度手を見せさせ</w:t>
            </w:r>
            <w:r w:rsidR="00DF0B3C">
              <w:rPr>
                <w:rFonts w:eastAsiaTheme="minorEastAsia" w:hint="eastAsia"/>
                <w:lang w:eastAsia="ja-JP"/>
              </w:rPr>
              <w:t>たりす</w:t>
            </w:r>
            <w:r>
              <w:rPr>
                <w:rFonts w:eastAsiaTheme="minorEastAsia" w:hint="eastAsia"/>
                <w:lang w:eastAsia="ja-JP"/>
              </w:rPr>
              <w:t>る。</w:t>
            </w:r>
            <w:r w:rsidR="00DF0B3C">
              <w:rPr>
                <w:rFonts w:eastAsiaTheme="minorEastAsia" w:hint="eastAsia"/>
                <w:lang w:eastAsia="ja-JP"/>
              </w:rPr>
              <w:t>隠す動作の不自然さから見抜かせる。</w:t>
            </w:r>
          </w:p>
        </w:tc>
        <w:tc>
          <w:tcPr>
            <w:tcW w:w="1842" w:type="dxa"/>
            <w:gridSpan w:val="2"/>
          </w:tcPr>
          <w:p w:rsidR="00633AF8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パンプキンのおもちゃ</w:t>
            </w:r>
          </w:p>
        </w:tc>
      </w:tr>
      <w:tr w:rsidR="0054218E" w:rsidTr="00314B48">
        <w:tc>
          <w:tcPr>
            <w:tcW w:w="3669" w:type="dxa"/>
          </w:tcPr>
          <w:p w:rsidR="0054218E" w:rsidRPr="00DF0B3C" w:rsidRDefault="00DF0B3C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DF0B3C">
              <w:rPr>
                <w:rFonts w:eastAsiaTheme="minorEastAsia" w:hint="eastAsia"/>
                <w:b/>
                <w:lang w:eastAsia="ja-JP"/>
              </w:rPr>
              <w:t>★紙芝居</w:t>
            </w:r>
          </w:p>
          <w:p w:rsidR="00DF0B3C" w:rsidRPr="0054218E" w:rsidRDefault="00DF0B3C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・ハロウィンの紙芝居を見る。</w:t>
            </w:r>
          </w:p>
        </w:tc>
        <w:tc>
          <w:tcPr>
            <w:tcW w:w="3669" w:type="dxa"/>
          </w:tcPr>
          <w:p w:rsidR="0054218E" w:rsidRDefault="00DF0B3C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紙芝居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What did the ghost eat?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を読みながら、おばけが何を食べたか当てさせる。</w:t>
            </w:r>
          </w:p>
        </w:tc>
        <w:tc>
          <w:tcPr>
            <w:tcW w:w="1842" w:type="dxa"/>
            <w:gridSpan w:val="2"/>
          </w:tcPr>
          <w:p w:rsidR="0054218E" w:rsidRDefault="00DF0B3C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紙芝居</w:t>
            </w:r>
          </w:p>
        </w:tc>
      </w:tr>
      <w:tr w:rsidR="00FF5ACA" w:rsidTr="00314B48">
        <w:tc>
          <w:tcPr>
            <w:tcW w:w="3669" w:type="dxa"/>
          </w:tcPr>
          <w:p w:rsidR="00FF5ACA" w:rsidRPr="00C33DE7" w:rsidRDefault="00FF5ACA" w:rsidP="009360DB">
            <w:pPr>
              <w:spacing w:line="30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★♪Good-byeの歌を歌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おう</w:t>
            </w:r>
          </w:p>
          <w:p w:rsidR="00FF5ACA" w:rsidRDefault="00FF5ACA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669" w:type="dxa"/>
          </w:tcPr>
          <w:p w:rsidR="00FF5ACA" w:rsidRDefault="00FF5ACA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FF5ACA" w:rsidRDefault="00FF5ACA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  <w:gridSpan w:val="2"/>
          </w:tcPr>
          <w:p w:rsidR="00FF5ACA" w:rsidRDefault="00FF5ACA" w:rsidP="009360DB">
            <w:pPr>
              <w:spacing w:line="300" w:lineRule="exact"/>
            </w:pPr>
          </w:p>
        </w:tc>
      </w:tr>
    </w:tbl>
    <w:p w:rsidR="00F00A00" w:rsidRDefault="00F00A00" w:rsidP="009360DB">
      <w:pPr>
        <w:spacing w:line="300" w:lineRule="exact"/>
      </w:pPr>
    </w:p>
    <w:sectPr w:rsidR="00F00A00" w:rsidSect="004D50E1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F7" w:rsidRDefault="000A10F7" w:rsidP="00816C2C">
      <w:pPr>
        <w:spacing w:line="240" w:lineRule="auto"/>
      </w:pPr>
      <w:r>
        <w:separator/>
      </w:r>
    </w:p>
  </w:endnote>
  <w:endnote w:type="continuationSeparator" w:id="0">
    <w:p w:rsidR="000A10F7" w:rsidRDefault="000A10F7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F7" w:rsidRDefault="000A10F7" w:rsidP="00816C2C">
      <w:pPr>
        <w:spacing w:line="240" w:lineRule="auto"/>
      </w:pPr>
      <w:r>
        <w:separator/>
      </w:r>
    </w:p>
  </w:footnote>
  <w:footnote w:type="continuationSeparator" w:id="0">
    <w:p w:rsidR="000A10F7" w:rsidRDefault="000A10F7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124B2"/>
    <w:rsid w:val="00043AFE"/>
    <w:rsid w:val="00057B24"/>
    <w:rsid w:val="000604B2"/>
    <w:rsid w:val="00063058"/>
    <w:rsid w:val="00074F32"/>
    <w:rsid w:val="00080B55"/>
    <w:rsid w:val="0009301A"/>
    <w:rsid w:val="000A10F7"/>
    <w:rsid w:val="000E5006"/>
    <w:rsid w:val="000E54F4"/>
    <w:rsid w:val="000F4222"/>
    <w:rsid w:val="00122C81"/>
    <w:rsid w:val="001233DD"/>
    <w:rsid w:val="00127831"/>
    <w:rsid w:val="00137D9A"/>
    <w:rsid w:val="00160627"/>
    <w:rsid w:val="00182DFA"/>
    <w:rsid w:val="00184EBD"/>
    <w:rsid w:val="001B101F"/>
    <w:rsid w:val="001E18ED"/>
    <w:rsid w:val="001F3B63"/>
    <w:rsid w:val="002319C6"/>
    <w:rsid w:val="00240A8D"/>
    <w:rsid w:val="00247517"/>
    <w:rsid w:val="002764EC"/>
    <w:rsid w:val="002977C1"/>
    <w:rsid w:val="002D014D"/>
    <w:rsid w:val="00310806"/>
    <w:rsid w:val="00314B48"/>
    <w:rsid w:val="003419E7"/>
    <w:rsid w:val="003641BF"/>
    <w:rsid w:val="00383A28"/>
    <w:rsid w:val="003B1BB0"/>
    <w:rsid w:val="003C04FB"/>
    <w:rsid w:val="003D0DCE"/>
    <w:rsid w:val="003D6FD8"/>
    <w:rsid w:val="00402C78"/>
    <w:rsid w:val="00406213"/>
    <w:rsid w:val="0041339D"/>
    <w:rsid w:val="00432955"/>
    <w:rsid w:val="00454578"/>
    <w:rsid w:val="00476B0B"/>
    <w:rsid w:val="004A3358"/>
    <w:rsid w:val="004A38CF"/>
    <w:rsid w:val="004B378D"/>
    <w:rsid w:val="004C736A"/>
    <w:rsid w:val="004D39B6"/>
    <w:rsid w:val="004D50E1"/>
    <w:rsid w:val="004E03C1"/>
    <w:rsid w:val="004E2F5D"/>
    <w:rsid w:val="004E409D"/>
    <w:rsid w:val="00502A36"/>
    <w:rsid w:val="00537C3B"/>
    <w:rsid w:val="0054218E"/>
    <w:rsid w:val="005729F1"/>
    <w:rsid w:val="005C045C"/>
    <w:rsid w:val="005D5864"/>
    <w:rsid w:val="005D611A"/>
    <w:rsid w:val="005F04D1"/>
    <w:rsid w:val="00617670"/>
    <w:rsid w:val="0063010E"/>
    <w:rsid w:val="006325B1"/>
    <w:rsid w:val="00633AF8"/>
    <w:rsid w:val="006357C4"/>
    <w:rsid w:val="006373E9"/>
    <w:rsid w:val="00642B35"/>
    <w:rsid w:val="00653480"/>
    <w:rsid w:val="00666487"/>
    <w:rsid w:val="006670B7"/>
    <w:rsid w:val="00681379"/>
    <w:rsid w:val="00691BF0"/>
    <w:rsid w:val="006A0035"/>
    <w:rsid w:val="006D71DF"/>
    <w:rsid w:val="006E23A6"/>
    <w:rsid w:val="006F5104"/>
    <w:rsid w:val="00731896"/>
    <w:rsid w:val="00763416"/>
    <w:rsid w:val="007656BE"/>
    <w:rsid w:val="0079113F"/>
    <w:rsid w:val="007A451F"/>
    <w:rsid w:val="008000E1"/>
    <w:rsid w:val="00801805"/>
    <w:rsid w:val="00812416"/>
    <w:rsid w:val="00816C2C"/>
    <w:rsid w:val="00826F68"/>
    <w:rsid w:val="00844EB1"/>
    <w:rsid w:val="0084585A"/>
    <w:rsid w:val="0086772D"/>
    <w:rsid w:val="008740EC"/>
    <w:rsid w:val="00876A28"/>
    <w:rsid w:val="0088229C"/>
    <w:rsid w:val="00893B47"/>
    <w:rsid w:val="008A0753"/>
    <w:rsid w:val="008B1C33"/>
    <w:rsid w:val="008B6557"/>
    <w:rsid w:val="008C2080"/>
    <w:rsid w:val="008E5AA5"/>
    <w:rsid w:val="008F22A8"/>
    <w:rsid w:val="00906E9C"/>
    <w:rsid w:val="009360DB"/>
    <w:rsid w:val="0094765E"/>
    <w:rsid w:val="00947753"/>
    <w:rsid w:val="00955CD0"/>
    <w:rsid w:val="0095780B"/>
    <w:rsid w:val="00960B3B"/>
    <w:rsid w:val="0097720A"/>
    <w:rsid w:val="009B04C7"/>
    <w:rsid w:val="009D7B3B"/>
    <w:rsid w:val="009E28DE"/>
    <w:rsid w:val="009E7E59"/>
    <w:rsid w:val="00A00BC8"/>
    <w:rsid w:val="00A416FE"/>
    <w:rsid w:val="00A44AC0"/>
    <w:rsid w:val="00A519AB"/>
    <w:rsid w:val="00A63AC7"/>
    <w:rsid w:val="00A81ECD"/>
    <w:rsid w:val="00A835D4"/>
    <w:rsid w:val="00AC1A19"/>
    <w:rsid w:val="00B1513E"/>
    <w:rsid w:val="00B253F7"/>
    <w:rsid w:val="00B45763"/>
    <w:rsid w:val="00B519F3"/>
    <w:rsid w:val="00B64FF7"/>
    <w:rsid w:val="00B76E7C"/>
    <w:rsid w:val="00BA323E"/>
    <w:rsid w:val="00BB4AE8"/>
    <w:rsid w:val="00BD39DB"/>
    <w:rsid w:val="00C0247B"/>
    <w:rsid w:val="00C14D96"/>
    <w:rsid w:val="00C166D6"/>
    <w:rsid w:val="00C33DE7"/>
    <w:rsid w:val="00C85065"/>
    <w:rsid w:val="00C8509B"/>
    <w:rsid w:val="00CC3003"/>
    <w:rsid w:val="00CD2B29"/>
    <w:rsid w:val="00D64D49"/>
    <w:rsid w:val="00D675A9"/>
    <w:rsid w:val="00D905B5"/>
    <w:rsid w:val="00DB6B33"/>
    <w:rsid w:val="00DD3232"/>
    <w:rsid w:val="00DE1AC8"/>
    <w:rsid w:val="00DF0B3C"/>
    <w:rsid w:val="00DF3520"/>
    <w:rsid w:val="00E12298"/>
    <w:rsid w:val="00E167DD"/>
    <w:rsid w:val="00E16B15"/>
    <w:rsid w:val="00E352E5"/>
    <w:rsid w:val="00E636AF"/>
    <w:rsid w:val="00E65184"/>
    <w:rsid w:val="00E86FAD"/>
    <w:rsid w:val="00EE582C"/>
    <w:rsid w:val="00F00A00"/>
    <w:rsid w:val="00F33E28"/>
    <w:rsid w:val="00F56CC2"/>
    <w:rsid w:val="00F83779"/>
    <w:rsid w:val="00FA25EC"/>
    <w:rsid w:val="00FB25BC"/>
    <w:rsid w:val="00FD3F54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  <w:style w:type="paragraph" w:styleId="ae">
    <w:name w:val="Balloon Text"/>
    <w:basedOn w:val="a"/>
    <w:link w:val="af"/>
    <w:uiPriority w:val="99"/>
    <w:semiHidden/>
    <w:unhideWhenUsed/>
    <w:rsid w:val="006A00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0035"/>
    <w:rPr>
      <w:rFonts w:asciiTheme="majorHAnsi" w:eastAsiaTheme="majorEastAsia" w:hAnsiTheme="majorHAnsi" w:cstheme="majorBidi"/>
      <w:sz w:val="18"/>
      <w:szCs w:val="18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2012-09-23T09:58:00Z</cp:lastPrinted>
  <dcterms:created xsi:type="dcterms:W3CDTF">2012-10-25T05:41:00Z</dcterms:created>
  <dcterms:modified xsi:type="dcterms:W3CDTF">2012-10-31T02:05:00Z</dcterms:modified>
</cp:coreProperties>
</file>