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7163C1" w:rsidP="00BB4AE8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>
        <w:rPr>
          <w:rFonts w:asciiTheme="minorEastAsia" w:eastAsiaTheme="minorEastAsia" w:hAnsiTheme="minorEastAsia" w:hint="eastAsia"/>
          <w:lang w:eastAsia="ja-JP"/>
        </w:rPr>
        <w:t>⑬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801805">
        <w:rPr>
          <w:rFonts w:asciiTheme="minorEastAsia" w:eastAsiaTheme="minorEastAsia" w:hAnsiTheme="minorEastAsia" w:hint="eastAsia"/>
          <w:lang w:eastAsia="ja-JP"/>
        </w:rPr>
        <w:t>２０１２年</w:t>
      </w:r>
      <w:r w:rsidR="00D675A9">
        <w:rPr>
          <w:rFonts w:asciiTheme="minorEastAsia" w:eastAsiaTheme="minorEastAsia" w:hAnsiTheme="minorEastAsia" w:hint="eastAsia"/>
          <w:lang w:eastAsia="ja-JP"/>
        </w:rPr>
        <w:t>１０</w:t>
      </w:r>
      <w:r w:rsidR="00801805">
        <w:rPr>
          <w:rFonts w:asciiTheme="minorEastAsia" w:eastAsiaTheme="minorEastAsia" w:hAnsiTheme="minorEastAsia" w:hint="eastAsia"/>
          <w:lang w:eastAsia="ja-JP"/>
        </w:rPr>
        <w:t>月</w:t>
      </w:r>
      <w:r>
        <w:rPr>
          <w:rFonts w:asciiTheme="minorEastAsia" w:eastAsiaTheme="minorEastAsia" w:hAnsiTheme="minorEastAsia" w:hint="eastAsia"/>
          <w:lang w:eastAsia="ja-JP"/>
        </w:rPr>
        <w:t>３０</w:t>
      </w:r>
      <w:r w:rsidR="00801805">
        <w:rPr>
          <w:rFonts w:asciiTheme="minorEastAsia" w:eastAsiaTheme="minorEastAsia" w:hAnsiTheme="minorEastAsia" w:hint="eastAsia"/>
          <w:lang w:eastAsia="ja-JP"/>
        </w:rPr>
        <w:t>日（</w:t>
      </w:r>
      <w:r>
        <w:rPr>
          <w:rFonts w:asciiTheme="minorEastAsia" w:eastAsiaTheme="minorEastAsia" w:hAnsiTheme="minorEastAsia" w:hint="eastAsia"/>
          <w:lang w:eastAsia="ja-JP"/>
        </w:rPr>
        <w:t>火</w:t>
      </w:r>
      <w:r w:rsidR="00801805">
        <w:rPr>
          <w:rFonts w:asciiTheme="minorEastAsia" w:eastAsiaTheme="minorEastAsia" w:hAnsiTheme="minorEastAsia" w:hint="eastAsia"/>
          <w:lang w:eastAsia="ja-JP"/>
        </w:rPr>
        <w:t>）</w:t>
      </w:r>
    </w:p>
    <w:p w:rsidR="00240A8D" w:rsidRDefault="00F00A00" w:rsidP="00BB4AE8">
      <w:pPr>
        <w:spacing w:line="240" w:lineRule="auto"/>
        <w:ind w:left="600" w:hangingChars="300" w:hanging="60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074F32">
        <w:rPr>
          <w:rFonts w:asciiTheme="minorEastAsia" w:eastAsiaTheme="minorEastAsia" w:hAnsiTheme="minorEastAsia" w:hint="eastAsia"/>
          <w:lang w:eastAsia="ja-JP"/>
        </w:rPr>
        <w:t>ハロウィンのゲームを楽しむ。</w:t>
      </w:r>
    </w:p>
    <w:tbl>
      <w:tblPr>
        <w:tblStyle w:val="a9"/>
        <w:tblW w:w="9180" w:type="dxa"/>
        <w:tblInd w:w="-176" w:type="dxa"/>
        <w:tblLook w:val="04A0"/>
      </w:tblPr>
      <w:tblGrid>
        <w:gridCol w:w="3669"/>
        <w:gridCol w:w="3669"/>
        <w:gridCol w:w="317"/>
        <w:gridCol w:w="1525"/>
      </w:tblGrid>
      <w:tr w:rsidR="00F00A00" w:rsidTr="00086DBE">
        <w:tc>
          <w:tcPr>
            <w:tcW w:w="3669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986" w:type="dxa"/>
            <w:gridSpan w:val="2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525" w:type="dxa"/>
          </w:tcPr>
          <w:p w:rsidR="00F00A00" w:rsidRDefault="00F00A00" w:rsidP="00F00A00">
            <w:pPr>
              <w:spacing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5D611A" w:rsidTr="00086DBE">
        <w:tc>
          <w:tcPr>
            <w:tcW w:w="3669" w:type="dxa"/>
          </w:tcPr>
          <w:p w:rsidR="00FA25EC" w:rsidRPr="00C21A8D" w:rsidRDefault="005D611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・学習した表現を使いながら、あいさつをする。</w:t>
            </w:r>
          </w:p>
        </w:tc>
        <w:tc>
          <w:tcPr>
            <w:tcW w:w="3986" w:type="dxa"/>
            <w:gridSpan w:val="2"/>
          </w:tcPr>
          <w:p w:rsidR="005D611A" w:rsidRDefault="005D611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5D611A" w:rsidRPr="00681376" w:rsidRDefault="005D611A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  <w:tc>
          <w:tcPr>
            <w:tcW w:w="1525" w:type="dxa"/>
          </w:tcPr>
          <w:p w:rsidR="005D611A" w:rsidRDefault="005D611A" w:rsidP="009360DB">
            <w:pPr>
              <w:spacing w:line="300" w:lineRule="exact"/>
            </w:pPr>
          </w:p>
        </w:tc>
      </w:tr>
      <w:tr w:rsidR="005D611A" w:rsidTr="00086DBE">
        <w:tc>
          <w:tcPr>
            <w:tcW w:w="3669" w:type="dxa"/>
          </w:tcPr>
          <w:p w:rsidR="002764EC" w:rsidRPr="008E5AA5" w:rsidRDefault="008E5AA5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8E5AA5">
              <w:rPr>
                <w:rFonts w:eastAsiaTheme="minorEastAsia" w:hint="eastAsia"/>
                <w:b/>
                <w:lang w:eastAsia="ja-JP"/>
              </w:rPr>
              <w:t>★</w:t>
            </w:r>
            <w:r w:rsidR="006373E9">
              <w:rPr>
                <w:rFonts w:eastAsiaTheme="minorEastAsia" w:hint="eastAsia"/>
                <w:b/>
                <w:lang w:eastAsia="ja-JP"/>
              </w:rPr>
              <w:t>ハロウィンボキャブラリー</w:t>
            </w:r>
          </w:p>
          <w:p w:rsidR="008E5AA5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・ハロウィンについて、知っていることを発表する。</w:t>
            </w:r>
          </w:p>
          <w:p w:rsidR="00E636AF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・ハロウィンの単語を口に出して言ってみる。</w:t>
            </w:r>
          </w:p>
          <w:p w:rsidR="00E636AF" w:rsidRPr="00C166D6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・児童用カードが配られたら、指導者の言うカードを探して上にあげる。</w:t>
            </w:r>
          </w:p>
        </w:tc>
        <w:tc>
          <w:tcPr>
            <w:tcW w:w="3986" w:type="dxa"/>
            <w:gridSpan w:val="2"/>
          </w:tcPr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・「ハロウィン」について紹介する。</w:t>
            </w:r>
          </w:p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・ハロウィンでよく使われる言葉を言いながら、黒板にカードを貼っていく。</w:t>
            </w:r>
          </w:p>
          <w:p w:rsidR="00E636AF" w:rsidRPr="007C3B12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・児童用ハロウィンカードを配りながら、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Show me the ghost.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等と指示して、児童にカードを掲げさせる。理解を確認する。</w:t>
            </w:r>
          </w:p>
        </w:tc>
        <w:tc>
          <w:tcPr>
            <w:tcW w:w="1525" w:type="dxa"/>
          </w:tcPr>
          <w:p w:rsidR="005D611A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教師用ハロウィンカード（９種類）</w:t>
            </w:r>
          </w:p>
          <w:p w:rsidR="00E636AF" w:rsidRPr="00127831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児童用ハロウィンカード（１人９枚）</w:t>
            </w:r>
          </w:p>
        </w:tc>
      </w:tr>
      <w:tr w:rsidR="00F00A00" w:rsidTr="00086DBE">
        <w:trPr>
          <w:trHeight w:val="1560"/>
        </w:trPr>
        <w:tc>
          <w:tcPr>
            <w:tcW w:w="3669" w:type="dxa"/>
          </w:tcPr>
          <w:p w:rsidR="006373E9" w:rsidRPr="006373E9" w:rsidRDefault="006373E9" w:rsidP="009360DB">
            <w:pPr>
              <w:spacing w:line="300" w:lineRule="exact"/>
              <w:rPr>
                <w:rFonts w:ascii="ＭＳ 明朝" w:eastAsia="ＭＳ 明朝" w:hAnsi="ＭＳ 明朝" w:cs="ＭＳ 明朝"/>
                <w:b/>
                <w:lang w:eastAsia="ja-JP"/>
              </w:rPr>
            </w:pPr>
            <w:r w:rsidRPr="006373E9">
              <w:rPr>
                <w:rFonts w:ascii="ＭＳ 明朝" w:eastAsia="ＭＳ 明朝" w:hAnsi="ＭＳ 明朝" w:cs="ＭＳ 明朝" w:hint="eastAsia"/>
                <w:b/>
                <w:lang w:eastAsia="ja-JP"/>
              </w:rPr>
              <w:t>★</w:t>
            </w:r>
            <w:r>
              <w:rPr>
                <w:rFonts w:ascii="ＭＳ 明朝" w:eastAsia="ＭＳ 明朝" w:hAnsi="ＭＳ 明朝" w:cs="ＭＳ 明朝" w:hint="eastAsia"/>
                <w:b/>
                <w:lang w:eastAsia="ja-JP"/>
              </w:rPr>
              <w:t>ハロウィンビンゴ</w:t>
            </w:r>
          </w:p>
          <w:p w:rsidR="006373E9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・机の上にカードを３×３に並べる。</w:t>
            </w:r>
          </w:p>
          <w:p w:rsidR="00E636AF" w:rsidRDefault="00E636AF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・指導者の言った</w:t>
            </w:r>
            <w:r w:rsidR="00B45763">
              <w:rPr>
                <w:rFonts w:ascii="ＭＳ 明朝" w:eastAsia="ＭＳ 明朝" w:hAnsi="ＭＳ 明朝" w:cs="ＭＳ 明朝" w:hint="eastAsia"/>
                <w:lang w:eastAsia="ja-JP"/>
              </w:rPr>
              <w:t>単語を繰り返して言いながら、そのカードを裏返す。</w:t>
            </w:r>
          </w:p>
          <w:p w:rsidR="00B45763" w:rsidRDefault="00B45763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・全員が一列そろうまで続ける。</w:t>
            </w:r>
          </w:p>
          <w:p w:rsidR="00B45763" w:rsidRPr="00FA25EC" w:rsidRDefault="00B45763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3986" w:type="dxa"/>
            <w:gridSpan w:val="2"/>
          </w:tcPr>
          <w:p w:rsidR="00383A28" w:rsidRDefault="00E636AF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・机の上にカードを</w:t>
            </w:r>
            <w:r w:rsidR="00B45763">
              <w:rPr>
                <w:rFonts w:eastAsiaTheme="minorEastAsia" w:hint="eastAsia"/>
                <w:lang w:eastAsia="ja-JP"/>
              </w:rPr>
              <w:t>好きな順番で</w:t>
            </w:r>
            <w:r>
              <w:rPr>
                <w:rFonts w:eastAsiaTheme="minorEastAsia" w:hint="eastAsia"/>
                <w:lang w:eastAsia="ja-JP"/>
              </w:rPr>
              <w:t>３×３に並べさせる。</w:t>
            </w:r>
          </w:p>
          <w:p w:rsidR="00E636AF" w:rsidRDefault="00B45763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・単語を一つずつ言って、繰り返させ、そのカードを裏返させる。</w:t>
            </w:r>
          </w:p>
          <w:p w:rsidR="00B45763" w:rsidRDefault="00B45763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</w:t>
            </w:r>
            <w:r w:rsidR="00086DBE">
              <w:rPr>
                <w:rFonts w:eastAsiaTheme="minorEastAsia" w:hint="eastAsia"/>
                <w:lang w:eastAsia="ja-JP"/>
              </w:rPr>
              <w:t>全員立って、ビンゴになったら座る。全員が一列そろうまで続ける。</w:t>
            </w:r>
            <w:r>
              <w:rPr>
                <w:rFonts w:eastAsiaTheme="minorEastAsia" w:hint="eastAsia"/>
                <w:lang w:eastAsia="ja-JP"/>
              </w:rPr>
              <w:t>（遅くとも７</w:t>
            </w:r>
            <w:r w:rsidR="00247517">
              <w:rPr>
                <w:rFonts w:eastAsiaTheme="minorEastAsia" w:hint="eastAsia"/>
                <w:lang w:eastAsia="ja-JP"/>
              </w:rPr>
              <w:t>個</w:t>
            </w:r>
            <w:r>
              <w:rPr>
                <w:rFonts w:eastAsiaTheme="minorEastAsia" w:hint="eastAsia"/>
                <w:lang w:eastAsia="ja-JP"/>
              </w:rPr>
              <w:t>目には全員ビンゴになるはず）</w:t>
            </w:r>
          </w:p>
          <w:p w:rsidR="00247517" w:rsidRPr="004A38CF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・２回目以降は、児童にも言わせる。</w:t>
            </w:r>
          </w:p>
        </w:tc>
        <w:tc>
          <w:tcPr>
            <w:tcW w:w="1525" w:type="dxa"/>
          </w:tcPr>
          <w:p w:rsidR="00C85065" w:rsidRPr="00A416FE" w:rsidRDefault="00E636AF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児童用ハロウィンカード</w:t>
            </w:r>
          </w:p>
        </w:tc>
      </w:tr>
      <w:tr w:rsidR="009E28DE" w:rsidTr="00086DBE">
        <w:trPr>
          <w:trHeight w:val="1144"/>
        </w:trPr>
        <w:tc>
          <w:tcPr>
            <w:tcW w:w="3669" w:type="dxa"/>
          </w:tcPr>
          <w:p w:rsidR="009E7E59" w:rsidRPr="00DE1AC8" w:rsidRDefault="006373E9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DE1AC8">
              <w:rPr>
                <w:rFonts w:eastAsiaTheme="minorEastAsia" w:hint="eastAsia"/>
                <w:b/>
                <w:lang w:eastAsia="ja-JP"/>
              </w:rPr>
              <w:t>★</w:t>
            </w:r>
            <w:r w:rsidR="00DE1AC8" w:rsidRPr="00DE1AC8">
              <w:rPr>
                <w:rFonts w:eastAsiaTheme="minorEastAsia" w:hint="eastAsia"/>
                <w:b/>
                <w:lang w:eastAsia="ja-JP"/>
              </w:rPr>
              <w:t>ハロウィンカード集めゲーム</w:t>
            </w:r>
          </w:p>
          <w:p w:rsidR="006373E9" w:rsidRPr="00E352E5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・説明を聞き、ゲームのやり方を理解したら、机を動かしてスペースを作る。</w:t>
            </w:r>
          </w:p>
        </w:tc>
        <w:tc>
          <w:tcPr>
            <w:tcW w:w="3986" w:type="dxa"/>
            <w:gridSpan w:val="2"/>
          </w:tcPr>
          <w:p w:rsidR="00247517" w:rsidRDefault="00247517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・デモンストレーションでルールを理解させたら、</w:t>
            </w:r>
            <w:r w:rsidR="00086DBE">
              <w:rPr>
                <w:rFonts w:eastAsiaTheme="minorEastAsia" w:hint="eastAsia"/>
                <w:lang w:eastAsia="ja-JP"/>
              </w:rPr>
              <w:t>机を動かしてスペースを作る。</w:t>
            </w:r>
          </w:p>
        </w:tc>
        <w:tc>
          <w:tcPr>
            <w:tcW w:w="1525" w:type="dxa"/>
          </w:tcPr>
          <w:p w:rsidR="009E28DE" w:rsidRDefault="009E28DE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</w:tc>
      </w:tr>
      <w:tr w:rsidR="009360DB" w:rsidTr="00314B48">
        <w:trPr>
          <w:trHeight w:val="1557"/>
        </w:trPr>
        <w:tc>
          <w:tcPr>
            <w:tcW w:w="9180" w:type="dxa"/>
            <w:gridSpan w:val="4"/>
          </w:tcPr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＜ハロウィンカード集めゲーム＞　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１．１人５枚のカードを手に持つ。（残りの４枚は机の上に重ねておく）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２．教室を歩き回り、出会った人とじゃんけんをする。</w:t>
            </w:r>
            <w:r>
              <w:rPr>
                <w:rFonts w:eastAsiaTheme="minorEastAsia" w:hint="eastAsia"/>
                <w:lang w:eastAsia="ja-JP"/>
              </w:rPr>
              <w:t>Stone, paper, scissors, 123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３．</w:t>
            </w:r>
            <w:r w:rsidR="00F2368D">
              <w:rPr>
                <w:rFonts w:eastAsiaTheme="minorEastAsia" w:hint="eastAsia"/>
                <w:lang w:eastAsia="ja-JP"/>
              </w:rPr>
              <w:t>負けた</w:t>
            </w:r>
            <w:r>
              <w:rPr>
                <w:rFonts w:eastAsiaTheme="minorEastAsia" w:hint="eastAsia"/>
                <w:lang w:eastAsia="ja-JP"/>
              </w:rPr>
              <w:t>人が</w:t>
            </w:r>
            <w:r>
              <w:rPr>
                <w:rFonts w:eastAsiaTheme="minorEastAsia"/>
                <w:lang w:eastAsia="ja-JP"/>
              </w:rPr>
              <w:t>”</w:t>
            </w:r>
            <w:r w:rsidR="00F2368D">
              <w:rPr>
                <w:rFonts w:eastAsiaTheme="minorEastAsia" w:hint="eastAsia"/>
                <w:lang w:eastAsia="ja-JP"/>
              </w:rPr>
              <w:t>What do you want</w:t>
            </w:r>
            <w:r>
              <w:rPr>
                <w:rFonts w:eastAsiaTheme="minorEastAsia" w:hint="eastAsia"/>
                <w:lang w:eastAsia="ja-JP"/>
              </w:rPr>
              <w:t>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と欲しいカードを聞く。</w:t>
            </w:r>
          </w:p>
          <w:p w:rsidR="00F2368D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４．</w:t>
            </w:r>
            <w:r w:rsidR="00F2368D">
              <w:rPr>
                <w:rFonts w:eastAsiaTheme="minorEastAsia" w:hint="eastAsia"/>
                <w:lang w:eastAsia="ja-JP"/>
              </w:rPr>
              <w:t>勝った</w:t>
            </w:r>
            <w:r>
              <w:rPr>
                <w:rFonts w:eastAsiaTheme="minorEastAsia" w:hint="eastAsia"/>
                <w:lang w:eastAsia="ja-JP"/>
              </w:rPr>
              <w:t>人は、</w:t>
            </w:r>
            <w:r w:rsidR="00F2368D">
              <w:rPr>
                <w:rFonts w:eastAsiaTheme="minorEastAsia"/>
                <w:lang w:eastAsia="ja-JP"/>
              </w:rPr>
              <w:t>”</w:t>
            </w:r>
            <w:r w:rsidR="00F2368D">
              <w:rPr>
                <w:rFonts w:eastAsiaTheme="minorEastAsia" w:hint="eastAsia"/>
                <w:lang w:eastAsia="ja-JP"/>
              </w:rPr>
              <w:t>○○</w:t>
            </w:r>
            <w:r w:rsidR="00F2368D">
              <w:rPr>
                <w:rFonts w:eastAsiaTheme="minorEastAsia" w:hint="eastAsia"/>
                <w:lang w:eastAsia="ja-JP"/>
              </w:rPr>
              <w:t>, please.</w:t>
            </w:r>
            <w:r w:rsidR="00F2368D">
              <w:rPr>
                <w:rFonts w:eastAsiaTheme="minorEastAsia" w:hint="eastAsia"/>
                <w:lang w:eastAsia="ja-JP"/>
              </w:rPr>
              <w:t>と、欲しいカードを言う。</w:t>
            </w:r>
          </w:p>
          <w:p w:rsidR="00F2368D" w:rsidRDefault="00F2368D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５．負けた人は</w:t>
            </w:r>
            <w:r w:rsidR="009360DB">
              <w:rPr>
                <w:rFonts w:eastAsiaTheme="minorEastAsia" w:hint="eastAsia"/>
                <w:lang w:eastAsia="ja-JP"/>
              </w:rPr>
              <w:t>持っていれば</w:t>
            </w:r>
            <w:r w:rsidR="009360DB">
              <w:rPr>
                <w:rFonts w:eastAsiaTheme="minorEastAsia"/>
                <w:lang w:eastAsia="ja-JP"/>
              </w:rPr>
              <w:t>”</w:t>
            </w:r>
            <w:r w:rsidR="009360DB">
              <w:rPr>
                <w:rFonts w:eastAsiaTheme="minorEastAsia" w:hint="eastAsia"/>
                <w:lang w:eastAsia="ja-JP"/>
              </w:rPr>
              <w:t xml:space="preserve"> Here you are.</w:t>
            </w:r>
            <w:r w:rsidR="009360DB"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とカードを渡す。</w:t>
            </w:r>
          </w:p>
          <w:p w:rsidR="009360DB" w:rsidRDefault="009360DB" w:rsidP="00F2368D">
            <w:pPr>
              <w:spacing w:line="300" w:lineRule="exact"/>
              <w:ind w:firstLineChars="100" w:firstLine="200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勝った人は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Thank you.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と受け取り、代わりにいらないカードを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Here you are.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と渡す。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　受け取った人は、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Thank you.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と言う。</w:t>
            </w:r>
          </w:p>
          <w:p w:rsidR="009360DB" w:rsidRDefault="00F2368D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６</w:t>
            </w:r>
            <w:r w:rsidR="009360DB">
              <w:rPr>
                <w:rFonts w:eastAsiaTheme="minorEastAsia" w:hint="eastAsia"/>
                <w:lang w:eastAsia="ja-JP"/>
              </w:rPr>
              <w:t>．負けた人は、言われたカードを持っていなければ、</w:t>
            </w:r>
            <w:r w:rsidR="009360DB">
              <w:rPr>
                <w:rFonts w:eastAsiaTheme="minorEastAsia"/>
                <w:lang w:eastAsia="ja-JP"/>
              </w:rPr>
              <w:t>”</w:t>
            </w:r>
            <w:r w:rsidR="009360DB">
              <w:rPr>
                <w:rFonts w:eastAsiaTheme="minorEastAsia" w:hint="eastAsia"/>
                <w:lang w:eastAsia="ja-JP"/>
              </w:rPr>
              <w:t>I</w:t>
            </w:r>
            <w:r w:rsidR="009360DB">
              <w:rPr>
                <w:rFonts w:eastAsiaTheme="minorEastAsia"/>
                <w:lang w:eastAsia="ja-JP"/>
              </w:rPr>
              <w:t>’</w:t>
            </w:r>
            <w:r w:rsidR="009360DB">
              <w:rPr>
                <w:rFonts w:eastAsiaTheme="minorEastAsia" w:hint="eastAsia"/>
                <w:lang w:eastAsia="ja-JP"/>
              </w:rPr>
              <w:t>m sorry.</w:t>
            </w:r>
            <w:r w:rsidR="009360DB">
              <w:rPr>
                <w:rFonts w:eastAsiaTheme="minorEastAsia"/>
                <w:lang w:eastAsia="ja-JP"/>
              </w:rPr>
              <w:t>”</w:t>
            </w:r>
            <w:r w:rsidR="009360DB">
              <w:rPr>
                <w:rFonts w:eastAsiaTheme="minorEastAsia" w:hint="eastAsia"/>
                <w:lang w:eastAsia="ja-JP"/>
              </w:rPr>
              <w:t>と答える。</w:t>
            </w:r>
          </w:p>
          <w:p w:rsidR="009360DB" w:rsidRDefault="00F2368D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７</w:t>
            </w:r>
            <w:r w:rsidR="009360DB">
              <w:rPr>
                <w:rFonts w:eastAsiaTheme="minorEastAsia" w:hint="eastAsia"/>
                <w:lang w:eastAsia="ja-JP"/>
              </w:rPr>
              <w:t>．どちらの場合も、</w:t>
            </w:r>
            <w:r w:rsidR="009360DB">
              <w:rPr>
                <w:rFonts w:eastAsiaTheme="minorEastAsia"/>
                <w:lang w:eastAsia="ja-JP"/>
              </w:rPr>
              <w:t>”</w:t>
            </w:r>
            <w:r w:rsidR="009360DB">
              <w:rPr>
                <w:rFonts w:eastAsiaTheme="minorEastAsia" w:hint="eastAsia"/>
                <w:lang w:eastAsia="ja-JP"/>
              </w:rPr>
              <w:t>Good bye.</w:t>
            </w:r>
            <w:r w:rsidR="009360DB">
              <w:rPr>
                <w:rFonts w:eastAsiaTheme="minorEastAsia"/>
                <w:lang w:eastAsia="ja-JP"/>
              </w:rPr>
              <w:t>”</w:t>
            </w:r>
            <w:r w:rsidR="009360DB">
              <w:rPr>
                <w:rFonts w:eastAsiaTheme="minorEastAsia" w:hint="eastAsia"/>
                <w:lang w:eastAsia="ja-JP"/>
              </w:rPr>
              <w:t>と言って別れる。</w:t>
            </w:r>
          </w:p>
          <w:p w:rsidR="009360DB" w:rsidRDefault="00F2368D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８</w:t>
            </w:r>
            <w:r w:rsidR="009360DB">
              <w:rPr>
                <w:rFonts w:eastAsiaTheme="minorEastAsia" w:hint="eastAsia"/>
                <w:lang w:eastAsia="ja-JP"/>
              </w:rPr>
              <w:t>．時間内に、同じカードをたくさん集めた人の勝ち。</w:t>
            </w:r>
            <w:r w:rsidR="00086DBE">
              <w:rPr>
                <w:rFonts w:eastAsiaTheme="minorEastAsia" w:hint="eastAsia"/>
                <w:lang w:eastAsia="ja-JP"/>
              </w:rPr>
              <w:t>何枚集めたか尋ねる。</w:t>
            </w:r>
          </w:p>
        </w:tc>
      </w:tr>
      <w:tr w:rsidR="00FF5ACA" w:rsidTr="00314B48">
        <w:trPr>
          <w:trHeight w:val="2258"/>
        </w:trPr>
        <w:tc>
          <w:tcPr>
            <w:tcW w:w="3669" w:type="dxa"/>
          </w:tcPr>
          <w:p w:rsidR="00FF5ACA" w:rsidRPr="009360DB" w:rsidRDefault="009360DB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9360DB">
              <w:rPr>
                <w:rFonts w:eastAsiaTheme="minorEastAsia" w:hint="eastAsia"/>
                <w:b/>
                <w:lang w:eastAsia="ja-JP"/>
              </w:rPr>
              <w:t>★パンプキン回しゲーム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・全員で輪になり、床に座る。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・鬼は目をつぶって中央に座る。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・全員で歌を歌いながら後ろ手にパンプキンを回す。♪</w:t>
            </w:r>
            <w:r>
              <w:rPr>
                <w:rFonts w:eastAsiaTheme="minorEastAsia" w:hint="eastAsia"/>
                <w:lang w:eastAsia="ja-JP"/>
              </w:rPr>
              <w:t>Seven Steps</w:t>
            </w:r>
          </w:p>
          <w:p w:rsidR="009360DB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・鬼が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Stop.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と言ったら回すのをやめて、パンプキンを後ろに隠す。</w:t>
            </w:r>
          </w:p>
          <w:p w:rsidR="009360DB" w:rsidRPr="00FF5ACA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・鬼は、誰がパンプキンを持っているか当てる。</w:t>
            </w:r>
          </w:p>
        </w:tc>
        <w:tc>
          <w:tcPr>
            <w:tcW w:w="3669" w:type="dxa"/>
          </w:tcPr>
          <w:p w:rsidR="00FF5ACA" w:rsidRDefault="00FF5ACA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</w:p>
          <w:p w:rsidR="00F2368D" w:rsidRDefault="009360DB" w:rsidP="00F2368D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・鬼がなかなか当てられない場合は、パンプキンの数を増や</w:t>
            </w:r>
            <w:r w:rsidR="00F2368D">
              <w:rPr>
                <w:rFonts w:eastAsiaTheme="minorEastAsia" w:hint="eastAsia"/>
                <w:lang w:eastAsia="ja-JP"/>
              </w:rPr>
              <w:t>す。</w:t>
            </w:r>
          </w:p>
        </w:tc>
        <w:tc>
          <w:tcPr>
            <w:tcW w:w="1842" w:type="dxa"/>
            <w:gridSpan w:val="2"/>
          </w:tcPr>
          <w:p w:rsidR="00633AF8" w:rsidRDefault="009360DB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パンプキンのおもちゃ</w:t>
            </w:r>
          </w:p>
        </w:tc>
      </w:tr>
      <w:tr w:rsidR="0054218E" w:rsidTr="00314B48">
        <w:tc>
          <w:tcPr>
            <w:tcW w:w="3669" w:type="dxa"/>
          </w:tcPr>
          <w:p w:rsidR="0054218E" w:rsidRPr="00DF0B3C" w:rsidRDefault="00DF0B3C" w:rsidP="009360DB">
            <w:pPr>
              <w:spacing w:line="300" w:lineRule="exact"/>
              <w:rPr>
                <w:rFonts w:eastAsiaTheme="minorEastAsia"/>
                <w:b/>
                <w:lang w:eastAsia="ja-JP"/>
              </w:rPr>
            </w:pPr>
            <w:r w:rsidRPr="00DF0B3C">
              <w:rPr>
                <w:rFonts w:eastAsiaTheme="minorEastAsia" w:hint="eastAsia"/>
                <w:b/>
                <w:lang w:eastAsia="ja-JP"/>
              </w:rPr>
              <w:t>★紙芝居</w:t>
            </w:r>
          </w:p>
          <w:p w:rsidR="00DF0B3C" w:rsidRP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・ハロウィンの紙芝居を見る。</w:t>
            </w:r>
          </w:p>
        </w:tc>
        <w:tc>
          <w:tcPr>
            <w:tcW w:w="3669" w:type="dxa"/>
          </w:tcPr>
          <w:p w:rsid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紙芝居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What did the ghost eat?</w:t>
            </w:r>
            <w:r>
              <w:rPr>
                <w:rFonts w:eastAsiaTheme="minorEastAsia"/>
                <w:lang w:eastAsia="ja-JP"/>
              </w:rPr>
              <w:t>”</w:t>
            </w:r>
            <w:r>
              <w:rPr>
                <w:rFonts w:eastAsiaTheme="minorEastAsia" w:hint="eastAsia"/>
                <w:lang w:eastAsia="ja-JP"/>
              </w:rPr>
              <w:t>を読みながら、おばけが何を食べたか当てさせる。</w:t>
            </w:r>
          </w:p>
        </w:tc>
        <w:tc>
          <w:tcPr>
            <w:tcW w:w="1842" w:type="dxa"/>
            <w:gridSpan w:val="2"/>
          </w:tcPr>
          <w:p w:rsidR="0054218E" w:rsidRDefault="00DF0B3C" w:rsidP="009360DB">
            <w:pPr>
              <w:spacing w:line="30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紙芝居</w:t>
            </w:r>
          </w:p>
        </w:tc>
      </w:tr>
      <w:tr w:rsidR="00FF5ACA" w:rsidTr="00314B48">
        <w:tc>
          <w:tcPr>
            <w:tcW w:w="3669" w:type="dxa"/>
          </w:tcPr>
          <w:p w:rsidR="00FF5ACA" w:rsidRPr="00C33DE7" w:rsidRDefault="00FF5ACA" w:rsidP="009360DB">
            <w:pPr>
              <w:spacing w:line="30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C33DE7">
              <w:rPr>
                <w:rFonts w:asciiTheme="minorEastAsia" w:eastAsiaTheme="minorEastAsia" w:hAnsiTheme="minorEastAsia" w:hint="eastAsia"/>
                <w:b/>
                <w:lang w:eastAsia="ja-JP"/>
              </w:rPr>
              <w:t>★♪Good-byeの歌を歌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おう</w:t>
            </w:r>
          </w:p>
          <w:p w:rsidR="00FF5ACA" w:rsidRDefault="00FF5ACA" w:rsidP="009360DB">
            <w:pPr>
              <w:spacing w:line="30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・４グループに分かれて、Good-byeの歌詞でハーモニーをつけてみる。</w:t>
            </w:r>
          </w:p>
        </w:tc>
        <w:tc>
          <w:tcPr>
            <w:tcW w:w="3669" w:type="dxa"/>
          </w:tcPr>
          <w:p w:rsidR="00FF5ACA" w:rsidRDefault="00FF5ACA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♪Good-byeの歌を歌う。</w:t>
            </w:r>
          </w:p>
          <w:p w:rsidR="00FF5ACA" w:rsidRDefault="00FF5ACA" w:rsidP="009360DB">
            <w:pPr>
              <w:spacing w:line="30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  <w:gridSpan w:val="2"/>
          </w:tcPr>
          <w:p w:rsidR="00FF5ACA" w:rsidRDefault="00FF5ACA" w:rsidP="009360DB">
            <w:pPr>
              <w:spacing w:line="300" w:lineRule="exact"/>
            </w:pPr>
          </w:p>
        </w:tc>
      </w:tr>
    </w:tbl>
    <w:p w:rsidR="00F00A00" w:rsidRDefault="00F00A00" w:rsidP="009360DB">
      <w:pPr>
        <w:spacing w:line="300" w:lineRule="exact"/>
      </w:pPr>
    </w:p>
    <w:sectPr w:rsidR="00F00A00" w:rsidSect="00F2368D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018" w:rsidRDefault="00561018" w:rsidP="00816C2C">
      <w:pPr>
        <w:spacing w:line="240" w:lineRule="auto"/>
      </w:pPr>
      <w:r>
        <w:separator/>
      </w:r>
    </w:p>
  </w:endnote>
  <w:endnote w:type="continuationSeparator" w:id="0">
    <w:p w:rsidR="00561018" w:rsidRDefault="00561018" w:rsidP="00816C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018" w:rsidRDefault="00561018" w:rsidP="00816C2C">
      <w:pPr>
        <w:spacing w:line="240" w:lineRule="auto"/>
      </w:pPr>
      <w:r>
        <w:separator/>
      </w:r>
    </w:p>
  </w:footnote>
  <w:footnote w:type="continuationSeparator" w:id="0">
    <w:p w:rsidR="00561018" w:rsidRDefault="00561018" w:rsidP="00816C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075F2"/>
    <w:rsid w:val="000124B2"/>
    <w:rsid w:val="00043AFE"/>
    <w:rsid w:val="00057B24"/>
    <w:rsid w:val="000604B2"/>
    <w:rsid w:val="00063058"/>
    <w:rsid w:val="00074F32"/>
    <w:rsid w:val="00080B55"/>
    <w:rsid w:val="00086DBE"/>
    <w:rsid w:val="000E5006"/>
    <w:rsid w:val="000E54F4"/>
    <w:rsid w:val="000F4222"/>
    <w:rsid w:val="00122C81"/>
    <w:rsid w:val="001233DD"/>
    <w:rsid w:val="00127831"/>
    <w:rsid w:val="00137D9A"/>
    <w:rsid w:val="00160627"/>
    <w:rsid w:val="00182DFA"/>
    <w:rsid w:val="00184EBD"/>
    <w:rsid w:val="001B101F"/>
    <w:rsid w:val="001E18ED"/>
    <w:rsid w:val="001F3B63"/>
    <w:rsid w:val="002319C6"/>
    <w:rsid w:val="00240A8D"/>
    <w:rsid w:val="00247517"/>
    <w:rsid w:val="002764EC"/>
    <w:rsid w:val="002977C1"/>
    <w:rsid w:val="002D014D"/>
    <w:rsid w:val="00310806"/>
    <w:rsid w:val="00314B48"/>
    <w:rsid w:val="003419E7"/>
    <w:rsid w:val="003641BF"/>
    <w:rsid w:val="00383A28"/>
    <w:rsid w:val="003B1BB0"/>
    <w:rsid w:val="003C04FB"/>
    <w:rsid w:val="003C24ED"/>
    <w:rsid w:val="003D0DCE"/>
    <w:rsid w:val="003D6FD8"/>
    <w:rsid w:val="00402C78"/>
    <w:rsid w:val="00406213"/>
    <w:rsid w:val="0041339D"/>
    <w:rsid w:val="00432955"/>
    <w:rsid w:val="00454578"/>
    <w:rsid w:val="00476B0B"/>
    <w:rsid w:val="004A3358"/>
    <w:rsid w:val="004A38CF"/>
    <w:rsid w:val="004B378D"/>
    <w:rsid w:val="004C736A"/>
    <w:rsid w:val="004D39B6"/>
    <w:rsid w:val="004E03C1"/>
    <w:rsid w:val="004E2F5D"/>
    <w:rsid w:val="004E409D"/>
    <w:rsid w:val="00502A36"/>
    <w:rsid w:val="00537C3B"/>
    <w:rsid w:val="0054218E"/>
    <w:rsid w:val="00561018"/>
    <w:rsid w:val="005729F1"/>
    <w:rsid w:val="005C045C"/>
    <w:rsid w:val="005D5864"/>
    <w:rsid w:val="005D611A"/>
    <w:rsid w:val="005F04D1"/>
    <w:rsid w:val="00617670"/>
    <w:rsid w:val="0063010E"/>
    <w:rsid w:val="006325B1"/>
    <w:rsid w:val="00633AF8"/>
    <w:rsid w:val="006357C4"/>
    <w:rsid w:val="006373E9"/>
    <w:rsid w:val="00642B35"/>
    <w:rsid w:val="00653480"/>
    <w:rsid w:val="00666487"/>
    <w:rsid w:val="006670B7"/>
    <w:rsid w:val="00681379"/>
    <w:rsid w:val="00691BF0"/>
    <w:rsid w:val="006A0035"/>
    <w:rsid w:val="006D71DF"/>
    <w:rsid w:val="006E23A6"/>
    <w:rsid w:val="006F5104"/>
    <w:rsid w:val="007163C1"/>
    <w:rsid w:val="00731896"/>
    <w:rsid w:val="00763416"/>
    <w:rsid w:val="007656BE"/>
    <w:rsid w:val="0079113F"/>
    <w:rsid w:val="007A451F"/>
    <w:rsid w:val="008000E1"/>
    <w:rsid w:val="00801805"/>
    <w:rsid w:val="00812416"/>
    <w:rsid w:val="00816C2C"/>
    <w:rsid w:val="00826F68"/>
    <w:rsid w:val="00844EB1"/>
    <w:rsid w:val="0084585A"/>
    <w:rsid w:val="00860A4D"/>
    <w:rsid w:val="0086772D"/>
    <w:rsid w:val="008740EC"/>
    <w:rsid w:val="00876A28"/>
    <w:rsid w:val="0088229C"/>
    <w:rsid w:val="00893B47"/>
    <w:rsid w:val="008A0753"/>
    <w:rsid w:val="008B1C33"/>
    <w:rsid w:val="008B6557"/>
    <w:rsid w:val="008C2080"/>
    <w:rsid w:val="008E5AA5"/>
    <w:rsid w:val="008F22A8"/>
    <w:rsid w:val="00906E9C"/>
    <w:rsid w:val="009360DB"/>
    <w:rsid w:val="0094765E"/>
    <w:rsid w:val="00947753"/>
    <w:rsid w:val="00955CD0"/>
    <w:rsid w:val="0095780B"/>
    <w:rsid w:val="00960B3B"/>
    <w:rsid w:val="0097720A"/>
    <w:rsid w:val="009B04C7"/>
    <w:rsid w:val="009C738D"/>
    <w:rsid w:val="009D7B3B"/>
    <w:rsid w:val="009E28DE"/>
    <w:rsid w:val="009E7E59"/>
    <w:rsid w:val="00A00BC8"/>
    <w:rsid w:val="00A416FE"/>
    <w:rsid w:val="00A44AC0"/>
    <w:rsid w:val="00A519AB"/>
    <w:rsid w:val="00A63AC7"/>
    <w:rsid w:val="00A81ECD"/>
    <w:rsid w:val="00A835D4"/>
    <w:rsid w:val="00AC1A19"/>
    <w:rsid w:val="00AE3791"/>
    <w:rsid w:val="00B1513E"/>
    <w:rsid w:val="00B253F7"/>
    <w:rsid w:val="00B45763"/>
    <w:rsid w:val="00B519F3"/>
    <w:rsid w:val="00B64FF7"/>
    <w:rsid w:val="00B76E7C"/>
    <w:rsid w:val="00BA323E"/>
    <w:rsid w:val="00BB4AE8"/>
    <w:rsid w:val="00BD39DB"/>
    <w:rsid w:val="00C0247B"/>
    <w:rsid w:val="00C14D96"/>
    <w:rsid w:val="00C166D6"/>
    <w:rsid w:val="00C33DE7"/>
    <w:rsid w:val="00C85065"/>
    <w:rsid w:val="00C8509B"/>
    <w:rsid w:val="00CC3003"/>
    <w:rsid w:val="00CD2B29"/>
    <w:rsid w:val="00D64D49"/>
    <w:rsid w:val="00D675A9"/>
    <w:rsid w:val="00D905B5"/>
    <w:rsid w:val="00DB6B33"/>
    <w:rsid w:val="00DD3232"/>
    <w:rsid w:val="00DE1AC8"/>
    <w:rsid w:val="00DF0B3C"/>
    <w:rsid w:val="00DF3520"/>
    <w:rsid w:val="00E167DD"/>
    <w:rsid w:val="00E16B15"/>
    <w:rsid w:val="00E352E5"/>
    <w:rsid w:val="00E636AF"/>
    <w:rsid w:val="00E65184"/>
    <w:rsid w:val="00E86FAD"/>
    <w:rsid w:val="00EE582C"/>
    <w:rsid w:val="00F00A00"/>
    <w:rsid w:val="00F2368D"/>
    <w:rsid w:val="00F33E28"/>
    <w:rsid w:val="00F56CC2"/>
    <w:rsid w:val="00F83779"/>
    <w:rsid w:val="00FA25EC"/>
    <w:rsid w:val="00FB25BC"/>
    <w:rsid w:val="00FD3F54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16C2C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816C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16C2C"/>
    <w:rPr>
      <w:rFonts w:ascii="Arial"/>
      <w:szCs w:val="24"/>
      <w:lang w:val="en-GB" w:eastAsia="zh-HK"/>
    </w:rPr>
  </w:style>
  <w:style w:type="paragraph" w:styleId="ae">
    <w:name w:val="Balloon Text"/>
    <w:basedOn w:val="a"/>
    <w:link w:val="af"/>
    <w:uiPriority w:val="99"/>
    <w:semiHidden/>
    <w:unhideWhenUsed/>
    <w:rsid w:val="006A00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0035"/>
    <w:rPr>
      <w:rFonts w:asciiTheme="majorHAnsi" w:eastAsiaTheme="majorEastAsia" w:hAnsiTheme="majorHAnsi" w:cstheme="majorBidi"/>
      <w:sz w:val="18"/>
      <w:szCs w:val="18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2012-09-23T09:58:00Z</cp:lastPrinted>
  <dcterms:created xsi:type="dcterms:W3CDTF">2012-10-29T12:40:00Z</dcterms:created>
  <dcterms:modified xsi:type="dcterms:W3CDTF">2012-10-31T02:05:00Z</dcterms:modified>
</cp:coreProperties>
</file>